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A90" w:rsidRPr="004439F6" w:rsidRDefault="00602A90" w:rsidP="00602A90">
      <w:pPr>
        <w:pStyle w:val="a3"/>
        <w:rPr>
          <w:lang w:val="en-US"/>
        </w:rPr>
      </w:pPr>
    </w:p>
    <w:p w:rsidR="00602A90" w:rsidRDefault="00602A90" w:rsidP="00602A90">
      <w:pPr>
        <w:pStyle w:val="a3"/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123950" cy="1181100"/>
            <wp:effectExtent l="19050" t="0" r="0" b="0"/>
            <wp:wrapSquare wrapText="bothSides"/>
            <wp:docPr id="2" name="Рисунок 2" descr="Image1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185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t>1</w:t>
      </w:r>
      <w:proofErr w:type="gramStart"/>
      <w:r>
        <w:t xml:space="preserve"> О</w:t>
      </w:r>
      <w:proofErr w:type="gramEnd"/>
      <w:r>
        <w:t xml:space="preserve">пределить геометрические характеристики прямоугольной трубы (рис. 8), полностью затопленной потоком жидкости с размером сечения 100 </w:t>
      </w:r>
      <w:proofErr w:type="spellStart"/>
      <w:r>
        <w:t>х</w:t>
      </w:r>
      <w:proofErr w:type="spellEnd"/>
      <w:r>
        <w:t xml:space="preserve"> 100 мм:</w:t>
      </w:r>
    </w:p>
    <w:p w:rsidR="00602A90" w:rsidRDefault="00602A90" w:rsidP="00602A90">
      <w:pPr>
        <w:pStyle w:val="a3"/>
      </w:pPr>
      <w:r>
        <w:t xml:space="preserve">Площадь живого сечения </w:t>
      </w:r>
      <w:r>
        <w:rPr>
          <w:rFonts w:ascii="Symbol" w:hAnsi="Symbol"/>
        </w:rPr>
        <w:t></w:t>
      </w:r>
      <w:proofErr w:type="gramStart"/>
      <w:r>
        <w:t xml:space="preserve"> ,</w:t>
      </w:r>
      <w:proofErr w:type="gramEnd"/>
    </w:p>
    <w:p w:rsidR="00602A90" w:rsidRDefault="00602A90" w:rsidP="00602A90">
      <w:pPr>
        <w:pStyle w:val="a3"/>
      </w:pPr>
      <w:r>
        <w:t> </w:t>
      </w:r>
    </w:p>
    <w:p w:rsidR="00602A90" w:rsidRDefault="00602A90" w:rsidP="00602A90">
      <w:pPr>
        <w:pStyle w:val="a3"/>
      </w:pPr>
      <w:r>
        <w:t xml:space="preserve">Смоченный периметр </w:t>
      </w:r>
      <w:r>
        <w:rPr>
          <w:rFonts w:ascii="Symbol" w:hAnsi="Symbol"/>
        </w:rPr>
        <w:t></w:t>
      </w:r>
      <w:r>
        <w:t xml:space="preserve"> </w:t>
      </w:r>
    </w:p>
    <w:p w:rsidR="00602A90" w:rsidRDefault="00602A90" w:rsidP="00602A90">
      <w:pPr>
        <w:pStyle w:val="a3"/>
      </w:pPr>
      <w:r>
        <w:t> </w:t>
      </w:r>
    </w:p>
    <w:p w:rsidR="00602A90" w:rsidRDefault="00602A90" w:rsidP="00602A90">
      <w:pPr>
        <w:pStyle w:val="a4"/>
        <w:numPr>
          <w:ilvl w:val="0"/>
          <w:numId w:val="2"/>
        </w:numPr>
        <w:spacing w:before="100" w:beforeAutospacing="1" w:after="100" w:afterAutospacing="1"/>
      </w:pPr>
      <w:r>
        <w:t xml:space="preserve">В прямоугольной трубе по примеру </w:t>
      </w:r>
      <w:r w:rsidRPr="00602A90">
        <w:rPr>
          <w:b/>
          <w:bCs/>
        </w:rPr>
        <w:t>1</w:t>
      </w:r>
      <w:r>
        <w:t xml:space="preserve"> определить скорость движения жидкости </w:t>
      </w:r>
      <w:r w:rsidRPr="00602A90">
        <w:rPr>
          <w:b/>
          <w:bCs/>
        </w:rPr>
        <w:t>V</w:t>
      </w:r>
      <w:r>
        <w:t>, м/с при расходе жидкости 10 л/</w:t>
      </w:r>
      <w:proofErr w:type="gramStart"/>
      <w:r>
        <w:t>с</w:t>
      </w:r>
      <w:proofErr w:type="gramEnd"/>
      <w:r>
        <w:t xml:space="preserve">. </w:t>
      </w:r>
    </w:p>
    <w:p w:rsidR="00602A90" w:rsidRDefault="00602A90" w:rsidP="00602A90">
      <w:pPr>
        <w:pStyle w:val="a3"/>
      </w:pP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514600" cy="2085975"/>
            <wp:effectExtent l="19050" t="0" r="0" b="0"/>
            <wp:wrapSquare wrapText="bothSides"/>
            <wp:docPr id="3" name="Рисунок 3" descr="Image1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185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 </w:t>
      </w:r>
    </w:p>
    <w:p w:rsidR="00602A90" w:rsidRDefault="00602A90" w:rsidP="00602A90">
      <w:pPr>
        <w:pStyle w:val="a3"/>
        <w:rPr>
          <w:b/>
          <w:bCs/>
        </w:rPr>
      </w:pPr>
      <w:r>
        <w:rPr>
          <w:b/>
          <w:bCs/>
        </w:rPr>
        <w:t> </w:t>
      </w:r>
    </w:p>
    <w:p w:rsidR="00602A90" w:rsidRDefault="00602A90" w:rsidP="00602A90">
      <w:pPr>
        <w:pStyle w:val="a3"/>
        <w:rPr>
          <w:b/>
          <w:bCs/>
        </w:rPr>
      </w:pPr>
      <w:r>
        <w:rPr>
          <w:b/>
          <w:bCs/>
        </w:rPr>
        <w:t> </w:t>
      </w:r>
    </w:p>
    <w:p w:rsidR="00602A90" w:rsidRDefault="00602A90" w:rsidP="00602A90">
      <w:pPr>
        <w:pStyle w:val="a3"/>
      </w:pPr>
      <w:r w:rsidRPr="00602A90">
        <w:rPr>
          <w:b/>
          <w:bCs/>
        </w:rPr>
        <w:t>3</w:t>
      </w:r>
      <w:r>
        <w:rPr>
          <w:b/>
          <w:bCs/>
        </w:rPr>
        <w:t xml:space="preserve">. </w:t>
      </w:r>
      <w:r>
        <w:t xml:space="preserve">Вода движется полным сечением по трубопроводу переменного сечения (рис.). Площади трубы: в сечении 1-1 </w:t>
      </w:r>
      <w:r>
        <w:rPr>
          <w:rFonts w:ascii="Symbol" w:hAnsi="Symbol"/>
        </w:rPr>
        <w:t></w:t>
      </w:r>
      <w:r>
        <w:t xml:space="preserve"> </w:t>
      </w:r>
      <w:r>
        <w:rPr>
          <w:b/>
          <w:bCs/>
          <w:vertAlign w:val="subscript"/>
        </w:rPr>
        <w:t>1</w:t>
      </w:r>
      <w:r>
        <w:t xml:space="preserve"> = </w:t>
      </w:r>
      <w:smartTag w:uri="urn:schemas-microsoft-com:office:smarttags" w:element="metricconverter">
        <w:smartTagPr>
          <w:attr w:name="ProductID" w:val="0,01 м2"/>
        </w:smartTagPr>
        <w:r>
          <w:t>0,01 м</w:t>
        </w:r>
        <w:r>
          <w:rPr>
            <w:vertAlign w:val="superscript"/>
          </w:rPr>
          <w:t>2</w:t>
        </w:r>
      </w:smartTag>
      <w:r>
        <w:t>, в сечении 2-2</w:t>
      </w:r>
      <w:proofErr w:type="gramStart"/>
      <w:r>
        <w:t xml:space="preserve"> :</w:t>
      </w:r>
      <w:proofErr w:type="gramEnd"/>
      <w:r>
        <w:t xml:space="preserve"> </w:t>
      </w:r>
      <w:r>
        <w:rPr>
          <w:rFonts w:ascii="Symbol" w:hAnsi="Symbol"/>
        </w:rPr>
        <w:t></w:t>
      </w:r>
      <w:r>
        <w:t xml:space="preserve"> </w:t>
      </w:r>
      <w:r>
        <w:rPr>
          <w:b/>
          <w:bCs/>
          <w:vertAlign w:val="subscript"/>
        </w:rPr>
        <w:t>2</w:t>
      </w:r>
      <w:r>
        <w:t xml:space="preserve"> = </w:t>
      </w:r>
      <w:smartTag w:uri="urn:schemas-microsoft-com:office:smarttags" w:element="metricconverter">
        <w:smartTagPr>
          <w:attr w:name="ProductID" w:val="0,05 м2"/>
        </w:smartTagPr>
        <w:r>
          <w:t>0,05 м</w:t>
        </w:r>
        <w:r>
          <w:rPr>
            <w:vertAlign w:val="superscript"/>
          </w:rPr>
          <w:t>2</w:t>
        </w:r>
      </w:smartTag>
      <w:r>
        <w:t xml:space="preserve">. Скорость движения жидкости в сечении 1-1: </w:t>
      </w:r>
      <w:r>
        <w:rPr>
          <w:b/>
          <w:bCs/>
        </w:rPr>
        <w:t>V</w:t>
      </w:r>
      <w:r>
        <w:rPr>
          <w:b/>
          <w:bCs/>
          <w:vertAlign w:val="subscript"/>
        </w:rPr>
        <w:t>1</w:t>
      </w:r>
      <w:r>
        <w:t xml:space="preserve"> = 1 м/с. Определить скорость в сечении 2-2: </w:t>
      </w:r>
      <w:r>
        <w:rPr>
          <w:b/>
          <w:bCs/>
        </w:rPr>
        <w:t>V</w:t>
      </w:r>
      <w:r>
        <w:rPr>
          <w:b/>
          <w:bCs/>
          <w:vertAlign w:val="subscript"/>
        </w:rPr>
        <w:t>2</w:t>
      </w:r>
      <w:r>
        <w:t xml:space="preserve"> -</w:t>
      </w:r>
      <w:proofErr w:type="gramStart"/>
      <w:r>
        <w:t xml:space="preserve"> ?</w:t>
      </w:r>
      <w:proofErr w:type="gramEnd"/>
    </w:p>
    <w:p w:rsidR="00602A90" w:rsidRDefault="00602A90" w:rsidP="00602A90">
      <w:pPr>
        <w:pStyle w:val="a3"/>
      </w:pPr>
      <w:r>
        <w:t> </w:t>
      </w:r>
    </w:p>
    <w:p w:rsidR="00602A90" w:rsidRDefault="00602A90" w:rsidP="00602A90">
      <w:pPr>
        <w:pStyle w:val="a3"/>
      </w:pPr>
      <w:r>
        <w:t> </w:t>
      </w:r>
    </w:p>
    <w:p w:rsidR="00745E6B" w:rsidRDefault="00745E6B"/>
    <w:sectPr w:rsidR="00745E6B" w:rsidSect="00745E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C20B2"/>
    <w:multiLevelType w:val="hybridMultilevel"/>
    <w:tmpl w:val="1ED07AC2"/>
    <w:lvl w:ilvl="0" w:tplc="9DA67B3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FA7B12"/>
    <w:multiLevelType w:val="multilevel"/>
    <w:tmpl w:val="62C22C7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602A90"/>
    <w:rsid w:val="00602A90"/>
    <w:rsid w:val="00745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A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02A90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602A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2019-10-10T15:48:00Z</dcterms:created>
  <dcterms:modified xsi:type="dcterms:W3CDTF">2019-10-10T15:49:00Z</dcterms:modified>
</cp:coreProperties>
</file>